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4F4F5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"http://202.115.176.32/html/up_files/2014/fujian201409011.doc"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附件：参会回执单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fldChar w:fldCharType="end"/>
      </w:r>
    </w:p>
    <w:p w14:paraId="6872F50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年四川省饲料行业年会参会回执单</w:t>
      </w:r>
    </w:p>
    <w:bookmarkEnd w:id="0"/>
    <w:tbl>
      <w:tblPr>
        <w:tblStyle w:val="2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985"/>
        <w:gridCol w:w="2126"/>
        <w:gridCol w:w="1276"/>
        <w:gridCol w:w="1275"/>
        <w:gridCol w:w="1276"/>
      </w:tblGrid>
      <w:tr w14:paraId="33DA1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83F9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FC1F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4EC4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E1E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F39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0C3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座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机</w:t>
            </w:r>
          </w:p>
        </w:tc>
      </w:tr>
      <w:tr w14:paraId="2E6E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7A6C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AEF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49B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806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843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9941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5A82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D97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ACB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65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664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AC3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F09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5B77C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B1A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15A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20F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B9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A49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5C6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6F15E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5B6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087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80E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616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B7C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9EF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381ED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EA9C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2E3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DAB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B385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957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A51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64BF4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72A1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389ED">
            <w:pPr>
              <w:widowControl/>
              <w:jc w:val="left"/>
              <w:rPr>
                <w:sz w:val="24"/>
                <w:szCs w:val="24"/>
              </w:rPr>
            </w:pPr>
          </w:p>
          <w:p w14:paraId="0CCB122F">
            <w:pPr>
              <w:widowControl/>
              <w:jc w:val="left"/>
              <w:rPr>
                <w:sz w:val="24"/>
                <w:szCs w:val="24"/>
              </w:rPr>
            </w:pPr>
          </w:p>
          <w:p w14:paraId="4259925A">
            <w:pPr>
              <w:widowControl/>
              <w:jc w:val="left"/>
              <w:rPr>
                <w:sz w:val="24"/>
                <w:szCs w:val="24"/>
              </w:rPr>
            </w:pPr>
          </w:p>
          <w:p w14:paraId="723BC3A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7213B3B8"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请将回执发送到邮箱sfia2017@sina.com：</w:t>
      </w:r>
      <w:r>
        <w:rPr>
          <w:rFonts w:ascii="Times New Roman" w:hAnsi="Times New Roman"/>
          <w:b/>
          <w:color w:val="000000"/>
          <w:kern w:val="0"/>
          <w:szCs w:val="21"/>
        </w:rPr>
        <w:t xml:space="preserve"> </w:t>
      </w:r>
    </w:p>
    <w:p w14:paraId="5D53F3F4"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在备注栏中注明是否已交会务费、缴费日期以及发票开票信息。</w:t>
      </w:r>
    </w:p>
    <w:p w14:paraId="461E6D6C"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请准确填写表格内容，以便会刊资料编写。</w:t>
      </w:r>
    </w:p>
    <w:p w14:paraId="50639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42EFE"/>
    <w:multiLevelType w:val="multilevel"/>
    <w:tmpl w:val="63C42EFE"/>
    <w:lvl w:ilvl="0" w:tentative="0">
      <w:start w:val="1"/>
      <w:numFmt w:val="decimal"/>
      <w:lvlText w:val="%1、"/>
      <w:lvlJc w:val="left"/>
      <w:pPr>
        <w:ind w:left="502" w:hanging="360"/>
      </w:pPr>
      <w:rPr>
        <w:rFonts w:ascii="Calibri" w:hAnsi="Calibri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color w:val="auto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2024-12-24T06:50:52Z</dcterms:created>
  <dc:creator>ASUS</dc:creator>
  <cp:lastModifiedBy>娅梅</cp:lastModifiedBy>
  <dcterms:modified xsi:type="dcterms:W3CDTF">2024-12-24T06:50:58Z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7BD6F02C4F1049DD91CA5363E47F72EC_12</vt:lpwstr>
  </property>
</Properties>
</file>